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5"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PŘÍLOHA Č. 2 - FORMULÁŘ PRO ODSTOUPENÍ OD SMLOUVY</w:t>
      </w:r>
    </w:p>
    <w:p w:rsidR="00000000" w:rsidDel="00000000" w:rsidP="00000000" w:rsidRDefault="00000000" w:rsidRPr="00000000" w14:paraId="00000002">
      <w:pPr>
        <w:shd w:fill="ffffff" w:val="clear"/>
        <w:spacing w:after="285"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hd w:fill="ffffff" w:val="clear"/>
        <w:spacing w:after="285"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rtl w:val="0"/>
        </w:rPr>
        <w:t xml:space="preserve">Adresát:                  </w:t>
      </w:r>
      <w:r w:rsidDel="00000000" w:rsidR="00000000" w:rsidRPr="00000000">
        <w:rPr>
          <w:rtl w:val="0"/>
        </w:rPr>
      </w:r>
    </w:p>
    <w:p w:rsidR="00000000" w:rsidDel="00000000" w:rsidP="00000000" w:rsidRDefault="00000000" w:rsidRPr="00000000" w14:paraId="00000004">
      <w:pPr>
        <w:shd w:fill="ffffff" w:val="clear"/>
        <w:spacing w:after="285" w:lineRule="auto"/>
        <w:rPr>
          <w:rFonts w:ascii="Arial" w:cs="Arial" w:eastAsia="Arial" w:hAnsi="Arial"/>
          <w:b w:val="1"/>
          <w:color w:val="666666"/>
          <w:sz w:val="21"/>
          <w:szCs w:val="21"/>
        </w:rPr>
      </w:pPr>
      <w:bookmarkStart w:colFirst="0" w:colLast="0" w:name="_heading=h.gjdgxs" w:id="0"/>
      <w:bookmarkEnd w:id="0"/>
      <w:r w:rsidDel="00000000" w:rsidR="00000000" w:rsidRPr="00000000">
        <w:rPr>
          <w:rFonts w:ascii="Roboto" w:cs="Roboto" w:eastAsia="Roboto" w:hAnsi="Roboto"/>
          <w:b w:val="1"/>
          <w:color w:val="807a7a"/>
          <w:highlight w:val="white"/>
          <w:rtl w:val="0"/>
        </w:rPr>
        <w:t xml:space="preserve">SELTIS point s. r. o.</w:t>
      </w:r>
      <w:r w:rsidDel="00000000" w:rsidR="00000000" w:rsidRPr="00000000">
        <w:rPr>
          <w:rtl w:val="0"/>
        </w:rPr>
      </w:r>
    </w:p>
    <w:p w:rsidR="00000000" w:rsidDel="00000000" w:rsidP="00000000" w:rsidRDefault="00000000" w:rsidRPr="00000000" w14:paraId="00000005">
      <w:pPr>
        <w:shd w:fill="ffffff" w:val="clear"/>
        <w:spacing w:after="285" w:lineRule="auto"/>
        <w:rPr>
          <w:rFonts w:ascii="Times New Roman" w:cs="Times New Roman" w:eastAsia="Times New Roman" w:hAnsi="Times New Roman"/>
          <w:b w:val="1"/>
        </w:rPr>
      </w:pPr>
      <w:r w:rsidDel="00000000" w:rsidR="00000000" w:rsidRPr="00000000">
        <w:rPr>
          <w:rFonts w:ascii="Arial" w:cs="Arial" w:eastAsia="Arial" w:hAnsi="Arial"/>
          <w:b w:val="1"/>
          <w:color w:val="666666"/>
          <w:sz w:val="21"/>
          <w:szCs w:val="21"/>
          <w:rtl w:val="0"/>
        </w:rPr>
        <w:t xml:space="preserve">Balajka 2066/66 951 31 Močenok, Slovenská republika</w:t>
      </w:r>
      <w:r w:rsidDel="00000000" w:rsidR="00000000" w:rsidRPr="00000000">
        <w:rPr>
          <w:rtl w:val="0"/>
        </w:rPr>
      </w:r>
    </w:p>
    <w:p w:rsidR="00000000" w:rsidDel="00000000" w:rsidP="00000000" w:rsidRDefault="00000000" w:rsidRPr="00000000" w14:paraId="00000006">
      <w:pPr>
        <w:shd w:fill="ffffff" w:val="clear"/>
        <w:spacing w:after="285"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highlight w:val="yellow"/>
          <w:rtl w:val="0"/>
        </w:rPr>
        <w:t xml:space="preserve"> </w:t>
      </w:r>
      <w:r w:rsidDel="00000000" w:rsidR="00000000" w:rsidRPr="00000000">
        <w:rPr>
          <w:rtl w:val="0"/>
        </w:rPr>
      </w:r>
    </w:p>
    <w:p w:rsidR="00000000" w:rsidDel="00000000" w:rsidP="00000000" w:rsidRDefault="00000000" w:rsidRPr="00000000" w14:paraId="00000007">
      <w:pPr>
        <w:shd w:fill="ffffff" w:val="clear"/>
        <w:spacing w:after="28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Tímto prohlašuji, že odstupuji od Smlouvy:</w:t>
      </w:r>
      <w:r w:rsidDel="00000000" w:rsidR="00000000" w:rsidRPr="00000000">
        <w:rPr>
          <w:rtl w:val="0"/>
        </w:rPr>
      </w:r>
    </w:p>
    <w:tbl>
      <w:tblPr>
        <w:tblStyle w:val="Table1"/>
        <w:tblW w:w="9045.0" w:type="dxa"/>
        <w:jc w:val="left"/>
        <w:tblLayout w:type="fixed"/>
        <w:tblLook w:val="0400"/>
      </w:tblPr>
      <w:tblGrid>
        <w:gridCol w:w="3396"/>
        <w:gridCol w:w="5649"/>
        <w:tblGridChange w:id="0">
          <w:tblGrid>
            <w:gridCol w:w="3396"/>
            <w:gridCol w:w="5649"/>
          </w:tblGrid>
        </w:tblGridChange>
      </w:tblGrid>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08">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Datum uzavření Smlouvy:</w:t>
            </w:r>
          </w:p>
        </w:tc>
        <w:tc>
          <w:tcPr>
            <w:tcMar>
              <w:top w:w="0.0" w:type="dxa"/>
              <w:left w:w="0.0" w:type="dxa"/>
              <w:bottom w:w="0.0" w:type="dxa"/>
              <w:right w:w="0.0" w:type="dxa"/>
            </w:tcMar>
            <w:vAlign w:val="center"/>
          </w:tcPr>
          <w:p w:rsidR="00000000" w:rsidDel="00000000" w:rsidP="00000000" w:rsidRDefault="00000000" w:rsidRPr="00000000" w14:paraId="00000009">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0A">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Jméno a příjmení:</w:t>
            </w:r>
          </w:p>
        </w:tc>
        <w:tc>
          <w:tcPr>
            <w:tcMar>
              <w:top w:w="0.0" w:type="dxa"/>
              <w:left w:w="0.0" w:type="dxa"/>
              <w:bottom w:w="0.0" w:type="dxa"/>
              <w:right w:w="0.0" w:type="dxa"/>
            </w:tcMar>
            <w:vAlign w:val="center"/>
          </w:tcPr>
          <w:p w:rsidR="00000000" w:rsidDel="00000000" w:rsidP="00000000" w:rsidRDefault="00000000" w:rsidRPr="00000000" w14:paraId="0000000B">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0C">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Adresa:</w:t>
            </w:r>
          </w:p>
        </w:tc>
        <w:tc>
          <w:tcPr>
            <w:tcMar>
              <w:top w:w="0.0" w:type="dxa"/>
              <w:left w:w="0.0" w:type="dxa"/>
              <w:bottom w:w="0.0" w:type="dxa"/>
              <w:right w:w="0.0" w:type="dxa"/>
            </w:tcMar>
            <w:vAlign w:val="center"/>
          </w:tcPr>
          <w:p w:rsidR="00000000" w:rsidDel="00000000" w:rsidP="00000000" w:rsidRDefault="00000000" w:rsidRPr="00000000" w14:paraId="0000000D">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0E">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E-mailová adresa:</w:t>
            </w:r>
          </w:p>
        </w:tc>
        <w:tc>
          <w:tcPr>
            <w:tcMar>
              <w:top w:w="0.0" w:type="dxa"/>
              <w:left w:w="0.0" w:type="dxa"/>
              <w:bottom w:w="0.0" w:type="dxa"/>
              <w:right w:w="0.0" w:type="dxa"/>
            </w:tcMar>
            <w:vAlign w:val="center"/>
          </w:tcPr>
          <w:p w:rsidR="00000000" w:rsidDel="00000000" w:rsidP="00000000" w:rsidRDefault="00000000" w:rsidRPr="00000000" w14:paraId="0000000F">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10">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Specifikace Zboží, kterého se Smlouva týká:</w:t>
            </w:r>
          </w:p>
        </w:tc>
        <w:tc>
          <w:tcPr>
            <w:tcMar>
              <w:top w:w="0.0" w:type="dxa"/>
              <w:left w:w="0.0" w:type="dxa"/>
              <w:bottom w:w="0.0" w:type="dxa"/>
              <w:right w:w="0.0" w:type="dxa"/>
            </w:tcMar>
            <w:vAlign w:val="center"/>
          </w:tcPr>
          <w:p w:rsidR="00000000" w:rsidDel="00000000" w:rsidP="00000000" w:rsidRDefault="00000000" w:rsidRPr="00000000" w14:paraId="00000011">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blHeader w:val="0"/>
        </w:trPr>
        <w:tc>
          <w:tcPr>
            <w:tcMar>
              <w:top w:w="0.0" w:type="dxa"/>
              <w:left w:w="0.0" w:type="dxa"/>
              <w:bottom w:w="0.0" w:type="dxa"/>
              <w:right w:w="0.0" w:type="dxa"/>
            </w:tcMar>
            <w:vAlign w:val="center"/>
          </w:tcPr>
          <w:p w:rsidR="00000000" w:rsidDel="00000000" w:rsidP="00000000" w:rsidRDefault="00000000" w:rsidRPr="00000000" w14:paraId="00000012">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Způsob pro navrácení obdržených finančních prostředků, případně uvedení čísla bankovního účtu:</w:t>
            </w:r>
          </w:p>
        </w:tc>
        <w:tc>
          <w:tcPr>
            <w:tcMar>
              <w:top w:w="0.0" w:type="dxa"/>
              <w:left w:w="0.0" w:type="dxa"/>
              <w:bottom w:w="0.0" w:type="dxa"/>
              <w:right w:w="0.0" w:type="dxa"/>
            </w:tcMar>
            <w:vAlign w:val="center"/>
          </w:tcPr>
          <w:p w:rsidR="00000000" w:rsidDel="00000000" w:rsidP="00000000" w:rsidRDefault="00000000" w:rsidRPr="00000000" w14:paraId="00000013">
            <w:pP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14">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Je-li kupující spotřebitelem má právo v případě, že objednal zboží prostřednictvím e-shopu společnosti SELTIS point s. r. o.(„</w:t>
      </w:r>
      <w:r w:rsidDel="00000000" w:rsidR="00000000" w:rsidRPr="00000000">
        <w:rPr>
          <w:rFonts w:ascii="Times New Roman" w:cs="Times New Roman" w:eastAsia="Times New Roman" w:hAnsi="Times New Roman"/>
          <w:b w:val="1"/>
          <w:rtl w:val="0"/>
        </w:rPr>
        <w:t xml:space="preserve">Společnost</w:t>
      </w:r>
      <w:r w:rsidDel="00000000" w:rsidR="00000000" w:rsidRPr="00000000">
        <w:rPr>
          <w:rFonts w:ascii="Times New Roman" w:cs="Times New Roman" w:eastAsia="Times New Roman" w:hAnsi="Times New Roman"/>
          <w:rtl w:val="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16">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17">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18">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Datum:</w:t>
      </w:r>
    </w:p>
    <w:p w:rsidR="00000000" w:rsidDel="00000000" w:rsidP="00000000" w:rsidRDefault="00000000" w:rsidRPr="00000000" w14:paraId="0000001A">
      <w:pPr>
        <w:shd w:fill="ffffff" w:val="clear"/>
        <w:spacing w:after="28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Podpis:</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F0D9E"/>
    <w:rPr>
      <w:rFonts w:eastAsiaTheme="minorHAnsi"/>
      <w:kern w:val="2"/>
      <w:lang w:val="sk-SK"/>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mctdLkrn3zEzQO16b4ODL7pMyA==">CgMxLjAyCGguZ2pkZ3hzOAByITFKWXdESVUxZXV5REtHTFFFRk5QQ2R1RFF1RzJTaUc2VA==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2024-06-11T13:51:00Z</dcterms:created>
  <dc:creator>Tibor</dc:creator>
</cp:coreProperties>
</file>